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D3" w:rsidRDefault="00081FD3" w:rsidP="00081FD3">
      <w:pPr>
        <w:pStyle w:val="3"/>
        <w:spacing w:before="0" w:beforeAutospacing="0" w:after="0" w:afterAutospacing="0"/>
        <w:jc w:val="center"/>
        <w:rPr>
          <w:color w:val="000080"/>
          <w:sz w:val="28"/>
          <w:szCs w:val="28"/>
        </w:rPr>
      </w:pPr>
    </w:p>
    <w:p w:rsidR="00081FD3" w:rsidRDefault="00081FD3" w:rsidP="00081FD3">
      <w:pPr>
        <w:pStyle w:val="3"/>
        <w:spacing w:before="0" w:beforeAutospacing="0" w:after="0" w:afterAutospacing="0"/>
        <w:jc w:val="center"/>
        <w:rPr>
          <w:color w:val="000080"/>
          <w:sz w:val="28"/>
          <w:szCs w:val="28"/>
        </w:rPr>
      </w:pPr>
    </w:p>
    <w:p w:rsidR="00081FD3" w:rsidRDefault="00081FD3" w:rsidP="00081FD3">
      <w:pPr>
        <w:pStyle w:val="3"/>
        <w:spacing w:before="0" w:beforeAutospacing="0" w:after="0" w:afterAutospacing="0"/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Циклограмма деятельности на 2019 - 2020 </w:t>
      </w:r>
      <w:proofErr w:type="spellStart"/>
      <w:r>
        <w:rPr>
          <w:color w:val="000080"/>
          <w:sz w:val="28"/>
          <w:szCs w:val="28"/>
        </w:rPr>
        <w:t>уч</w:t>
      </w:r>
      <w:proofErr w:type="spellEnd"/>
      <w:r>
        <w:rPr>
          <w:color w:val="000080"/>
          <w:sz w:val="28"/>
          <w:szCs w:val="28"/>
        </w:rPr>
        <w:t>. г. инструктора по физической культуре</w:t>
      </w:r>
    </w:p>
    <w:p w:rsidR="00081FD3" w:rsidRDefault="00081FD3" w:rsidP="00081FD3">
      <w:pPr>
        <w:pStyle w:val="3"/>
        <w:spacing w:before="0" w:beforeAutospacing="0" w:after="0" w:afterAutospacing="0"/>
        <w:jc w:val="center"/>
        <w:rPr>
          <w:emboss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Исаковой Елены </w:t>
      </w:r>
      <w:proofErr w:type="spellStart"/>
      <w:r>
        <w:rPr>
          <w:color w:val="FF0000"/>
          <w:sz w:val="28"/>
          <w:szCs w:val="28"/>
          <w:u w:val="single"/>
        </w:rPr>
        <w:t>михайловны</w:t>
      </w:r>
      <w:proofErr w:type="spellEnd"/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14"/>
        <w:gridCol w:w="9424"/>
        <w:gridCol w:w="3200"/>
      </w:tblGrid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День недели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Вид деятельности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>Время</w:t>
            </w:r>
          </w:p>
        </w:tc>
      </w:tr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Понедельник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 Физкультурные занятия по расписанию</w:t>
            </w:r>
            <w:r>
              <w:rPr>
                <w:color w:val="000080"/>
                <w:sz w:val="28"/>
                <w:szCs w:val="28"/>
              </w:rPr>
              <w:br/>
              <w:t>2. Работа с документами, методической литературой</w:t>
            </w:r>
            <w:r>
              <w:rPr>
                <w:color w:val="000080"/>
                <w:sz w:val="28"/>
                <w:szCs w:val="28"/>
              </w:rPr>
              <w:br/>
              <w:t>3. Консультации для педагогов младшей и средних групп</w:t>
            </w:r>
            <w:r>
              <w:rPr>
                <w:color w:val="000080"/>
                <w:sz w:val="28"/>
                <w:szCs w:val="28"/>
              </w:rPr>
              <w:br/>
              <w:t>4. Работа с физкультурным оснащением (атрибуты, инвентарь)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9.30–10.50</w:t>
            </w:r>
            <w:r>
              <w:rPr>
                <w:color w:val="000080"/>
                <w:sz w:val="28"/>
                <w:szCs w:val="28"/>
              </w:rPr>
              <w:br/>
              <w:t>11.00–13.00</w:t>
            </w:r>
            <w:r>
              <w:rPr>
                <w:color w:val="000080"/>
                <w:sz w:val="28"/>
                <w:szCs w:val="28"/>
              </w:rPr>
              <w:br/>
              <w:t>14.00–15.00</w:t>
            </w:r>
            <w:r>
              <w:rPr>
                <w:color w:val="000080"/>
                <w:sz w:val="28"/>
                <w:szCs w:val="28"/>
              </w:rPr>
              <w:br/>
              <w:t>15.30–17.00</w:t>
            </w:r>
            <w:r>
              <w:rPr>
                <w:color w:val="000080"/>
                <w:sz w:val="28"/>
                <w:szCs w:val="28"/>
              </w:rPr>
              <w:br/>
            </w:r>
          </w:p>
        </w:tc>
      </w:tr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Вторник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 Физкультурные занятия по расписанию</w:t>
            </w:r>
            <w:r>
              <w:rPr>
                <w:color w:val="000080"/>
                <w:sz w:val="28"/>
                <w:szCs w:val="28"/>
              </w:rPr>
              <w:br/>
              <w:t>2. Подбор материалов для уголков здоровья</w:t>
            </w:r>
            <w:r>
              <w:rPr>
                <w:color w:val="000080"/>
                <w:sz w:val="28"/>
                <w:szCs w:val="28"/>
              </w:rPr>
              <w:br/>
              <w:t>3. Работа с документами, методической литературой</w:t>
            </w:r>
            <w:r>
              <w:rPr>
                <w:color w:val="000080"/>
                <w:sz w:val="28"/>
                <w:szCs w:val="28"/>
              </w:rPr>
              <w:br/>
              <w:t>4. Подготовка материалов для информационных стендов, консультации для родителей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9.30–10.50</w:t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11.00–13.00</w:t>
            </w:r>
            <w:r>
              <w:rPr>
                <w:color w:val="000080"/>
                <w:sz w:val="28"/>
                <w:szCs w:val="28"/>
              </w:rPr>
              <w:br/>
              <w:t>14.00–15.00</w:t>
            </w:r>
            <w:r>
              <w:rPr>
                <w:color w:val="000080"/>
                <w:sz w:val="28"/>
                <w:szCs w:val="28"/>
              </w:rPr>
              <w:br/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15.00- 17.00</w:t>
            </w:r>
          </w:p>
        </w:tc>
      </w:tr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Среда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 Физкультурные занятия по расписанию</w:t>
            </w:r>
            <w:r>
              <w:rPr>
                <w:color w:val="000080"/>
                <w:sz w:val="28"/>
                <w:szCs w:val="28"/>
              </w:rPr>
              <w:br/>
              <w:t>2. Подбор материалов для консультаций педагогов</w:t>
            </w:r>
            <w:r>
              <w:rPr>
                <w:color w:val="000080"/>
                <w:sz w:val="28"/>
                <w:szCs w:val="28"/>
              </w:rPr>
              <w:br/>
              <w:t>3. Подготовка инвентаря</w:t>
            </w:r>
            <w:r>
              <w:rPr>
                <w:color w:val="000080"/>
                <w:sz w:val="28"/>
                <w:szCs w:val="28"/>
              </w:rPr>
              <w:br/>
              <w:t>4. Работа с документами (картотека, паспорта здоровья, планы), консультации для родителей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9.30–11.50</w:t>
            </w:r>
            <w:r>
              <w:rPr>
                <w:color w:val="000080"/>
                <w:sz w:val="28"/>
                <w:szCs w:val="28"/>
              </w:rPr>
              <w:br/>
              <w:t>11.00–13.00</w:t>
            </w:r>
            <w:r>
              <w:rPr>
                <w:color w:val="000080"/>
                <w:sz w:val="28"/>
                <w:szCs w:val="28"/>
              </w:rPr>
              <w:br/>
              <w:t>14.00–15.00</w:t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16.30- 17.00</w:t>
            </w:r>
          </w:p>
        </w:tc>
      </w:tr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Четверг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 Физкультурные занятия по расписанию</w:t>
            </w:r>
            <w:r>
              <w:rPr>
                <w:color w:val="000080"/>
                <w:sz w:val="28"/>
                <w:szCs w:val="28"/>
              </w:rPr>
              <w:br/>
              <w:t>2. Работа по самообразованию (методическая литература)</w:t>
            </w:r>
            <w:r>
              <w:rPr>
                <w:color w:val="000080"/>
                <w:sz w:val="28"/>
                <w:szCs w:val="28"/>
              </w:rPr>
              <w:br/>
              <w:t>3. Консультации для педагогов старших и подготовительных групп</w:t>
            </w:r>
            <w:r>
              <w:rPr>
                <w:color w:val="000080"/>
                <w:sz w:val="28"/>
                <w:szCs w:val="28"/>
              </w:rPr>
              <w:br/>
              <w:t>4.Работа с физкультурным оснащением (атрибуты, инвентарь)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9.30–11.50</w:t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12.00–13.00</w:t>
            </w:r>
            <w:r>
              <w:rPr>
                <w:color w:val="000080"/>
                <w:sz w:val="28"/>
                <w:szCs w:val="28"/>
              </w:rPr>
              <w:br/>
              <w:t>14.00–15.00</w:t>
            </w:r>
            <w:r>
              <w:rPr>
                <w:color w:val="000080"/>
                <w:sz w:val="28"/>
                <w:szCs w:val="28"/>
              </w:rPr>
              <w:br/>
              <w:t>15.00- 17.00</w:t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</w:p>
        </w:tc>
      </w:tr>
      <w:tr w:rsidR="00081FD3" w:rsidTr="00081FD3">
        <w:trPr>
          <w:tblCellSpacing w:w="0" w:type="dxa"/>
          <w:jc w:val="center"/>
        </w:trPr>
        <w:tc>
          <w:tcPr>
            <w:tcW w:w="224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Пятница</w:t>
            </w:r>
          </w:p>
        </w:tc>
        <w:tc>
          <w:tcPr>
            <w:tcW w:w="602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1. Физкультурные занятия по расписанию</w:t>
            </w:r>
            <w:r>
              <w:rPr>
                <w:color w:val="000080"/>
                <w:sz w:val="28"/>
                <w:szCs w:val="28"/>
              </w:rPr>
              <w:br/>
              <w:t>2. Планирование физкультурных занятий, досугов, работа над сценарием</w:t>
            </w:r>
            <w:r>
              <w:rPr>
                <w:color w:val="000080"/>
                <w:sz w:val="28"/>
                <w:szCs w:val="28"/>
              </w:rPr>
              <w:br/>
              <w:t>3. Методическая литература, самообразование</w:t>
            </w:r>
          </w:p>
        </w:tc>
        <w:tc>
          <w:tcPr>
            <w:tcW w:w="204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9.30–11.50</w:t>
            </w:r>
            <w:r>
              <w:rPr>
                <w:color w:val="000080"/>
                <w:sz w:val="28"/>
                <w:szCs w:val="28"/>
              </w:rPr>
              <w:br/>
              <w:t>12.00–14.00</w:t>
            </w:r>
            <w:r>
              <w:rPr>
                <w:color w:val="000080"/>
                <w:sz w:val="28"/>
                <w:szCs w:val="28"/>
              </w:rPr>
              <w:br/>
            </w:r>
          </w:p>
          <w:p w:rsidR="00081FD3" w:rsidRDefault="00081FD3">
            <w:pPr>
              <w:pStyle w:val="a3"/>
              <w:spacing w:before="0" w:beforeAutospacing="0" w:after="0" w:afterAutospacing="0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14.00- 17.00</w:t>
            </w:r>
          </w:p>
        </w:tc>
      </w:tr>
    </w:tbl>
    <w:p w:rsidR="00112B8D" w:rsidRDefault="00112B8D" w:rsidP="00081FD3">
      <w:pPr>
        <w:ind w:left="-426" w:firstLine="426"/>
      </w:pPr>
    </w:p>
    <w:sectPr w:rsidR="00112B8D" w:rsidSect="00081FD3">
      <w:pgSz w:w="16838" w:h="11906" w:orient="landscape"/>
      <w:pgMar w:top="284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1FD3"/>
    <w:rsid w:val="00081FD3"/>
    <w:rsid w:val="0011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081FD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24027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81FD3"/>
    <w:rPr>
      <w:rFonts w:ascii="Arial" w:eastAsia="Times New Roman" w:hAnsi="Arial" w:cs="Arial"/>
      <w:b/>
      <w:bCs/>
      <w:color w:val="24027D"/>
      <w:sz w:val="24"/>
      <w:szCs w:val="24"/>
    </w:rPr>
  </w:style>
  <w:style w:type="paragraph" w:styleId="a3">
    <w:name w:val="Normal (Web)"/>
    <w:basedOn w:val="a"/>
    <w:unhideWhenUsed/>
    <w:rsid w:val="00081F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Krokoz™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Ultracom</cp:lastModifiedBy>
  <cp:revision>3</cp:revision>
  <dcterms:created xsi:type="dcterms:W3CDTF">2019-10-06T14:14:00Z</dcterms:created>
  <dcterms:modified xsi:type="dcterms:W3CDTF">2019-10-06T14:14:00Z</dcterms:modified>
</cp:coreProperties>
</file>