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835" w:rsidRDefault="006A2FF5" w:rsidP="00073835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073835">
        <w:rPr>
          <w:rFonts w:ascii="Times New Roman" w:hAnsi="Times New Roman" w:cs="Times New Roman"/>
          <w:b/>
          <w:sz w:val="24"/>
          <w:szCs w:val="24"/>
        </w:rPr>
        <w:t xml:space="preserve">                    ОТЧЕТ </w:t>
      </w:r>
    </w:p>
    <w:p w:rsidR="00073835" w:rsidRDefault="00073835" w:rsidP="00073835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о выполнении муниципального задания</w:t>
      </w:r>
    </w:p>
    <w:p w:rsidR="00073835" w:rsidRDefault="00073835" w:rsidP="00073835">
      <w:pPr>
        <w:tabs>
          <w:tab w:val="left" w:pos="2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муниципального бюджетного дошкольного образовательного учреждения «Детский сад № 3 «Улыбка»</w:t>
      </w:r>
    </w:p>
    <w:p w:rsidR="00073835" w:rsidRDefault="00073835" w:rsidP="00073835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агестанские Огни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00B56">
        <w:rPr>
          <w:rFonts w:ascii="Times New Roman" w:hAnsi="Times New Roman" w:cs="Times New Roman"/>
          <w:b/>
          <w:sz w:val="24"/>
          <w:szCs w:val="24"/>
        </w:rPr>
        <w:t>за 3 квартал 2019</w:t>
      </w:r>
      <w:r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073835" w:rsidRDefault="00073835" w:rsidP="000738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1. </w:t>
      </w:r>
      <w:r>
        <w:rPr>
          <w:b/>
          <w:bCs/>
          <w:sz w:val="20"/>
          <w:szCs w:val="20"/>
        </w:rPr>
        <w:t>Наименование муниципальной услуги:</w:t>
      </w:r>
      <w:r>
        <w:rPr>
          <w:bCs/>
          <w:sz w:val="20"/>
          <w:szCs w:val="20"/>
        </w:rPr>
        <w:t xml:space="preserve"> </w:t>
      </w:r>
    </w:p>
    <w:p w:rsidR="00073835" w:rsidRDefault="00073835" w:rsidP="0007383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Предоставление общедоступного и бесплатного дошкольного образования.</w:t>
      </w:r>
    </w:p>
    <w:p w:rsidR="00073835" w:rsidRDefault="00073835" w:rsidP="000738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 Потребители муниципальной услуги:       </w:t>
      </w:r>
      <w:r>
        <w:rPr>
          <w:rFonts w:ascii="Times New Roman" w:hAnsi="Times New Roman" w:cs="Times New Roman"/>
          <w:sz w:val="20"/>
          <w:szCs w:val="20"/>
        </w:rPr>
        <w:t>Дети в возрасте от 2 до 7 лет.</w:t>
      </w:r>
    </w:p>
    <w:p w:rsidR="00073835" w:rsidRDefault="00073835" w:rsidP="000738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3. Показатели, характеризующие объем и (или) качество муниципальной услуги</w:t>
      </w:r>
    </w:p>
    <w:p w:rsidR="00073835" w:rsidRDefault="00073835" w:rsidP="00073835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</w:rPr>
        <w:t>3.1. Показатели, характеризующие качество муниципальной услуги</w:t>
      </w:r>
      <w:r>
        <w:rPr>
          <w:sz w:val="20"/>
          <w:szCs w:val="20"/>
          <w:vertAlign w:val="superscript"/>
        </w:rPr>
        <w:t xml:space="preserve"> </w:t>
      </w:r>
    </w:p>
    <w:p w:rsidR="00073835" w:rsidRDefault="00073835" w:rsidP="0007383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1.1.Форма отчета об исполнении муниципального задания:</w:t>
      </w:r>
    </w:p>
    <w:p w:rsidR="00073835" w:rsidRDefault="00073835" w:rsidP="00073835">
      <w:pPr>
        <w:tabs>
          <w:tab w:val="left" w:pos="45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</w:p>
    <w:tbl>
      <w:tblPr>
        <w:tblStyle w:val="a4"/>
        <w:tblW w:w="0" w:type="auto"/>
        <w:tblLook w:val="04A0"/>
      </w:tblPr>
      <w:tblGrid>
        <w:gridCol w:w="720"/>
        <w:gridCol w:w="2777"/>
        <w:gridCol w:w="10"/>
        <w:gridCol w:w="2561"/>
        <w:gridCol w:w="2491"/>
        <w:gridCol w:w="1983"/>
        <w:gridCol w:w="6"/>
        <w:gridCol w:w="2092"/>
        <w:gridCol w:w="6"/>
        <w:gridCol w:w="2140"/>
      </w:tblGrid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Значение, утвержденное в муниципальном задании на очередной финансовый год 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за квартал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причин отклонения от запланированного значения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фактическом значении показателя</w:t>
            </w:r>
          </w:p>
        </w:tc>
      </w:tr>
      <w:tr w:rsidR="00073835" w:rsidTr="00073835">
        <w:tc>
          <w:tcPr>
            <w:tcW w:w="1478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Объемы оказания муниципальной услуги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площадями на одного ребенка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Метров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D01">
              <w:rPr>
                <w:position w:val="-62"/>
                <w:sz w:val="20"/>
                <w:szCs w:val="20"/>
              </w:rPr>
              <w:object w:dxaOrig="124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50.25pt" o:ole="" filled="t">
                  <v:fill color2="black"/>
                  <v:imagedata r:id="rId4" o:title=""/>
                </v:shape>
                <o:OLEObject Type="Embed" ProgID="Equation.3" ShapeID="_x0000_i1025" DrawAspect="Content" ObjectID="_1632129548" r:id="rId5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 Численность воспитанников в муниципальном дошкольном образовательном учреждении (среднегодовая), приходящихся  на 1 работника муниципального дошкольного образовательного учреждения (человек)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D01">
              <w:rPr>
                <w:position w:val="-19"/>
                <w:sz w:val="20"/>
                <w:szCs w:val="20"/>
              </w:rPr>
              <w:object w:dxaOrig="288" w:dyaOrig="637">
                <v:shape id="_x0000_i1026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6" DrawAspect="Content" ObjectID="_1632129549" r:id="rId7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воспитанников  в муниципальном дошкольном образовательном </w:t>
            </w:r>
            <w:proofErr w:type="gramStart"/>
            <w:r>
              <w:rPr>
                <w:sz w:val="20"/>
                <w:szCs w:val="20"/>
              </w:rPr>
              <w:t>учреждении</w:t>
            </w:r>
            <w:proofErr w:type="gramEnd"/>
            <w:r>
              <w:rPr>
                <w:sz w:val="20"/>
                <w:szCs w:val="20"/>
              </w:rPr>
              <w:t xml:space="preserve"> (среднегодовая), приходящихся на 1 воспитателя муниципального дошкольного образовательного учреждения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D01">
              <w:rPr>
                <w:position w:val="-19"/>
                <w:sz w:val="20"/>
                <w:szCs w:val="20"/>
              </w:rPr>
              <w:object w:dxaOrig="288" w:dyaOrig="637">
                <v:shape id="_x0000_i1027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7" DrawAspect="Content" ObjectID="_1632129550" r:id="rId8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Соотношение численности воспитателей муниципального дошкольного образовательного учреждения (среднегодовая) и численности прочего персонала (среднегодовая) (администра</w:t>
            </w:r>
            <w:r>
              <w:rPr>
                <w:rFonts w:ascii="Times New Roman" w:hAnsi="Times New Roman" w:cs="Times New Roman"/>
              </w:rPr>
              <w:softHyphen/>
              <w:t>тивно-управленческого, учебно-вспомогательного, младшего об</w:t>
            </w:r>
            <w:r>
              <w:rPr>
                <w:rFonts w:ascii="Times New Roman" w:hAnsi="Times New Roman" w:cs="Times New Roman"/>
              </w:rPr>
              <w:softHyphen/>
              <w:t>служивающего персонала)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073835" w:rsidRDefault="00073835">
            <w:pPr>
              <w:rPr>
                <w:sz w:val="20"/>
                <w:szCs w:val="20"/>
                <w:lang w:eastAsia="ar-SA"/>
              </w:rPr>
            </w:pPr>
          </w:p>
          <w:p w:rsidR="00073835" w:rsidRDefault="00073835">
            <w:pPr>
              <w:rPr>
                <w:sz w:val="20"/>
                <w:szCs w:val="20"/>
                <w:lang w:eastAsia="ar-SA"/>
              </w:rPr>
            </w:pPr>
          </w:p>
          <w:p w:rsidR="00073835" w:rsidRDefault="00073835">
            <w:pPr>
              <w:rPr>
                <w:sz w:val="20"/>
                <w:szCs w:val="20"/>
                <w:lang w:eastAsia="ar-SA"/>
              </w:rPr>
            </w:pPr>
          </w:p>
          <w:p w:rsidR="00073835" w:rsidRDefault="00073835">
            <w:pPr>
              <w:ind w:firstLine="708"/>
              <w:rPr>
                <w:sz w:val="20"/>
                <w:szCs w:val="20"/>
                <w:lang w:eastAsia="ar-SA"/>
              </w:rPr>
            </w:pPr>
            <w:r w:rsidRPr="00324D01">
              <w:rPr>
                <w:position w:val="-19"/>
                <w:sz w:val="20"/>
                <w:szCs w:val="20"/>
              </w:rPr>
              <w:object w:dxaOrig="786" w:dyaOrig="630">
                <v:shape id="_x0000_i1028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8" DrawAspect="Content" ObjectID="_1632129551" r:id="rId10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snapToGrid w:val="0"/>
              <w:rPr>
                <w:sz w:val="20"/>
                <w:szCs w:val="20"/>
              </w:rPr>
            </w:pPr>
          </w:p>
          <w:p w:rsidR="00073835" w:rsidRDefault="00073835">
            <w:pPr>
              <w:jc w:val="both"/>
              <w:rPr>
                <w:sz w:val="20"/>
                <w:szCs w:val="20"/>
              </w:rPr>
            </w:pPr>
          </w:p>
          <w:p w:rsidR="00073835" w:rsidRDefault="0007383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rPr>
                <w:sz w:val="20"/>
                <w:szCs w:val="20"/>
                <w:lang w:eastAsia="ar-SA"/>
              </w:rPr>
            </w:pPr>
          </w:p>
          <w:p w:rsidR="00073835" w:rsidRDefault="00073835">
            <w:pPr>
              <w:rPr>
                <w:sz w:val="20"/>
                <w:szCs w:val="20"/>
                <w:lang w:eastAsia="ar-SA"/>
              </w:rPr>
            </w:pPr>
          </w:p>
          <w:p w:rsidR="00073835" w:rsidRDefault="00073835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64,1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Коэффицент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посещаемостиДОУ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(выполнение плана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детодней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количество дней посещения всеми детьми ДОУ/среднее количество детей за отчетный период*на количество рабочих дней за отчетный период* 100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D01">
              <w:rPr>
                <w:position w:val="-19"/>
                <w:sz w:val="20"/>
                <w:szCs w:val="20"/>
              </w:rPr>
              <w:object w:dxaOrig="786" w:dyaOrig="630">
                <v:shape id="_x0000_i1029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9" DrawAspect="Content" ObjectID="_1632129552" r:id="rId11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82,3%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75 %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Уменьшение пропусков по прочим причинам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ФСН 85-К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дней, пропущенных одним ребенком по болезни за отчетный период (количество дней, пропущенных детьми по болезни за отчетный период / среднесписочное количество детей за отчетный период *100)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73835" w:rsidRDefault="0007383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Коэффициент здоровья детей (индекс здоровья)</w:t>
            </w:r>
          </w:p>
          <w:p w:rsidR="00073835" w:rsidRDefault="0007383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324D01">
              <w:rPr>
                <w:position w:val="-19"/>
              </w:rPr>
              <w:object w:dxaOrig="786" w:dyaOrig="630">
                <v:shape id="_x0000_i1030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30" DrawAspect="Content" ObjectID="_1632129553" r:id="rId12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autoSpaceDE w:val="0"/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073835" w:rsidRDefault="00073835">
            <w:pPr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65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где: </w:t>
            </w:r>
          </w:p>
          <w:p w:rsidR="00073835" w:rsidRDefault="00073835">
            <w:pPr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- количество </w:t>
            </w:r>
            <w:proofErr w:type="spellStart"/>
            <w:r>
              <w:rPr>
                <w:sz w:val="20"/>
                <w:szCs w:val="20"/>
              </w:rPr>
              <w:t>неболевших</w:t>
            </w:r>
            <w:proofErr w:type="spellEnd"/>
            <w:r>
              <w:rPr>
                <w:sz w:val="20"/>
                <w:szCs w:val="20"/>
              </w:rPr>
              <w:t xml:space="preserve"> детей дошкольного возраста в возрасте от 2  до 7 лет в течение года;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- </w:t>
            </w:r>
            <w:proofErr w:type="gramStart"/>
            <w:r>
              <w:rPr>
                <w:sz w:val="20"/>
                <w:szCs w:val="20"/>
              </w:rPr>
              <w:t>списочная</w:t>
            </w:r>
            <w:proofErr w:type="gramEnd"/>
            <w:r>
              <w:rPr>
                <w:sz w:val="20"/>
                <w:szCs w:val="20"/>
              </w:rPr>
              <w:t xml:space="preserve"> среднегодовая численность детей дошкольного возраста в возрасте  от 2  до 7 лет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руководителей и педагогических работников, имеющих  первую и высшую квалификационные категории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90% 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86,6%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Прохождение очередной аттестации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ФСН-85-К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количество детей за отчетный период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313 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жалоб потребителей на качество услуг</w:t>
            </w:r>
          </w:p>
        </w:tc>
        <w:tc>
          <w:tcPr>
            <w:tcW w:w="2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Книга регистрации обращения граждан ДОУ.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родителей качеством услуг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073835" w:rsidTr="00073835">
        <w:tc>
          <w:tcPr>
            <w:tcW w:w="105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Качество муниципальной услуги</w:t>
            </w:r>
          </w:p>
        </w:tc>
        <w:tc>
          <w:tcPr>
            <w:tcW w:w="42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общедоступного и бесплатного дошкольного образования детей в образовательном учреждении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Жалоб нет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в отчетном периоде замечаний к качеству предоставляемых услуг со стороны контролирующих органов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073835" w:rsidRDefault="00073835" w:rsidP="0007383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073835" w:rsidRDefault="00073835" w:rsidP="0007383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 Объем муниципальной услуги (в натуральных показателях):</w:t>
      </w:r>
    </w:p>
    <w:p w:rsidR="00073835" w:rsidRDefault="00073835" w:rsidP="00073835">
      <w:pPr>
        <w:pStyle w:val="ConsPlusNonformat"/>
        <w:rPr>
          <w:rFonts w:ascii="Times New Roman" w:hAnsi="Times New Roman" w:cs="Times New Roman"/>
        </w:rPr>
      </w:pPr>
    </w:p>
    <w:tbl>
      <w:tblPr>
        <w:tblW w:w="14805" w:type="dxa"/>
        <w:tblInd w:w="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108"/>
        <w:gridCol w:w="1279"/>
        <w:gridCol w:w="1279"/>
        <w:gridCol w:w="1280"/>
        <w:gridCol w:w="1279"/>
        <w:gridCol w:w="1280"/>
        <w:gridCol w:w="1694"/>
      </w:tblGrid>
      <w:tr w:rsidR="00073835" w:rsidTr="00073835">
        <w:trPr>
          <w:trHeight w:val="1435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 показателя</w:t>
            </w: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 в ДОУ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6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показателей объема </w:t>
            </w:r>
            <w:r>
              <w:rPr>
                <w:rFonts w:ascii="Times New Roman" w:hAnsi="Times New Roman" w:cs="Times New Roman"/>
              </w:rPr>
              <w:br/>
              <w:t>муниципальной услуги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073835" w:rsidTr="00073835">
        <w:trPr>
          <w:trHeight w:hRule="exact" w:val="1456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C00B5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C00B5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835" w:rsidRDefault="00073835">
            <w:pPr>
              <w:spacing w:after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73835" w:rsidTr="00073835">
        <w:trPr>
          <w:trHeight w:val="8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Количество групп в ДОУ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5" w:rsidRDefault="00776069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12+1</w:t>
            </w:r>
            <w:r w:rsidR="00073835">
              <w:rPr>
                <w:rFonts w:ascii="Times New Roman" w:hAnsi="Times New Roman" w:cs="Times New Roman"/>
              </w:rPr>
              <w:t>ГКП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5" w:rsidRDefault="00073835">
            <w:pPr>
              <w:spacing w:after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деятельности дошкольного  образовательного учреждения Форма №85-К</w:t>
            </w:r>
          </w:p>
        </w:tc>
      </w:tr>
      <w:tr w:rsidR="00073835" w:rsidTr="00073835">
        <w:trPr>
          <w:trHeight w:hRule="exact" w:val="9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A17EF4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311+                       </w:t>
            </w:r>
            <w:r w:rsidR="0077606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ГКП=</w:t>
            </w:r>
            <w:r w:rsidR="00073835">
              <w:rPr>
                <w:rFonts w:ascii="Times New Roman" w:hAnsi="Times New Roman" w:cs="Times New Roman"/>
              </w:rPr>
              <w:t>33</w:t>
            </w:r>
            <w:r w:rsidR="00C00B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3835" w:rsidRDefault="00073835">
            <w:pPr>
              <w:spacing w:after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73835" w:rsidTr="00073835">
        <w:trPr>
          <w:trHeight w:hRule="exact" w:val="89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sz w:val="20"/>
                <w:szCs w:val="20"/>
              </w:rPr>
              <w:t>детодней</w:t>
            </w:r>
            <w:proofErr w:type="spellEnd"/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Детодни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55133</w:t>
            </w:r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53621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3835" w:rsidRDefault="00073835">
            <w:pPr>
              <w:spacing w:after="0"/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073835" w:rsidRDefault="00073835" w:rsidP="00073835">
      <w:pPr>
        <w:pStyle w:val="ConsPlusNonformat"/>
        <w:ind w:firstLine="708"/>
        <w:rPr>
          <w:rFonts w:ascii="Times New Roman" w:hAnsi="Times New Roman" w:cs="Times New Roman"/>
        </w:rPr>
      </w:pPr>
    </w:p>
    <w:p w:rsidR="00073835" w:rsidRDefault="00073835" w:rsidP="00073835">
      <w:pPr>
        <w:pStyle w:val="ConsPlusNonformat"/>
        <w:ind w:firstLine="708"/>
        <w:rPr>
          <w:rFonts w:ascii="Times New Roman" w:hAnsi="Times New Roman" w:cs="Times New Roman"/>
        </w:rPr>
      </w:pPr>
    </w:p>
    <w:p w:rsidR="00073835" w:rsidRDefault="00073835" w:rsidP="00073835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Порядок оказания муниципальной услуги </w:t>
      </w:r>
    </w:p>
    <w:p w:rsidR="00073835" w:rsidRDefault="00073835" w:rsidP="00073835">
      <w:pPr>
        <w:pStyle w:val="ConsPlusNonformat"/>
        <w:ind w:right="-5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>
        <w:rPr>
          <w:rFonts w:ascii="Times New Roman" w:hAnsi="Times New Roman" w:cs="Times New Roman"/>
          <w:b/>
        </w:rPr>
        <w:t>Нормативные правовые акты, регулирующие порядок оказания муниципальной услуги</w:t>
      </w:r>
    </w:p>
    <w:p w:rsidR="00073835" w:rsidRDefault="00073835" w:rsidP="00073835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Конституция Российской Федерации, принята всенародным голосованием 12.12.93 (с поправками)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Закон Российской Федерации от 10.07.92 № 3266-1 «Об образовании»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от 24.07.98 № 124-ФЗ « Об основных гарантиях прав ребенка в Российской Федерации»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Российской Федерации от 24.06.99 № 120-ФЗ « Об основах системы профилактики безнадзорности и правонарушений несовершеннолетних»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от 31.05.2002 № 62-ФЗ «О гражданстве Российской Федерации»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от 19.02.93 № 4528-1 « О беженцах»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от 19.02.93 № 4530-1-ФЗ « О вынужденных переселенцах»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lastRenderedPageBreak/>
        <w:t>Федеральный закон от 25.07.2002 № 115-ФЗ « О правовом положении иностранных граждан в Российской федерации»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от 02.05.2006 № 59-ФЗ « О порядке рассмотрения обращений граждан Российской Федерации»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Приказ МОН РФ от 30.08.2013г №1014 «Об утверждении порядка организации и осуществление образовательной деятельности по основным образовательным программам дошкольного образования».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Постановление Правительства РФ от 21.03.2011  № 184 « Об утверждении Положения о государственной аккредитации образовательных учреждений и научных организаций».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Постановление Правительства РФ от 16.03.2011  № 174 « Об утверждении Положения о лицензировании образовательной деятельности».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Постановление Главного государственного санитарного врача РФ от 20.12.2010 № 164«Санитарно-эпидемиологические требования к устройству, содержанию и организации режима работы в дошкольных образовательных учреждениях</w:t>
      </w:r>
      <w:proofErr w:type="gramStart"/>
      <w:r>
        <w:rPr>
          <w:sz w:val="20"/>
          <w:szCs w:val="20"/>
        </w:rPr>
        <w:t>"</w:t>
      </w:r>
      <w:proofErr w:type="spell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>анПиН</w:t>
      </w:r>
      <w:proofErr w:type="spellEnd"/>
      <w:r>
        <w:rPr>
          <w:sz w:val="20"/>
          <w:szCs w:val="20"/>
        </w:rPr>
        <w:t xml:space="preserve"> 2.4.1.2791-10»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 xml:space="preserve"> Постановление  администрации городского округа «город Дагестанские Огни»  №25 от 24 января 2012 года «Об утверждении Перечня муниципальных услуг, оказываемых муниципальными бюджетными учреждениями городского округа «город Дагестанские Огни»;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Устав Муниципального бюджетного дошкольного образовательного учреждения "Детский сад №3 Улыбка" городского округа "город Дагестанские Огни"</w:t>
      </w:r>
    </w:p>
    <w:p w:rsidR="00073835" w:rsidRDefault="00073835" w:rsidP="00073835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073835" w:rsidRDefault="00073835" w:rsidP="00073835">
      <w:pPr>
        <w:pStyle w:val="ConsPlusNonformat"/>
        <w:ind w:right="-3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5.2. Порядок  информирования  потенциальных  потребителей муниципальной услуги:</w:t>
      </w:r>
    </w:p>
    <w:tbl>
      <w:tblPr>
        <w:tblW w:w="14175" w:type="dxa"/>
        <w:tblInd w:w="108" w:type="dxa"/>
        <w:tblLayout w:type="fixed"/>
        <w:tblLook w:val="04A0"/>
      </w:tblPr>
      <w:tblGrid>
        <w:gridCol w:w="2745"/>
        <w:gridCol w:w="6327"/>
        <w:gridCol w:w="5103"/>
      </w:tblGrid>
      <w:tr w:rsidR="00073835" w:rsidTr="00073835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Состав размещаемой (доводимой) информации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073835" w:rsidTr="00073835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 xml:space="preserve">На специальных информационных стендах 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a3"/>
              <w:snapToGrid w:val="0"/>
              <w:spacing w:before="0" w:after="0" w:line="276" w:lineRule="auto"/>
              <w:ind w:left="72"/>
              <w:jc w:val="both"/>
              <w:rPr>
                <w:rFonts w:cs="Calibri"/>
                <w:kern w:val="2"/>
                <w:lang w:eastAsia="hi-IN" w:bidi="hi-IN"/>
              </w:rPr>
            </w:pPr>
            <w:r>
              <w:t>Наименование и адрес образовательного учреждения, адрес интернет-сайта (при наличии) должностных лиц.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порядке предоставления услуги в данном дошкольном образовательном учреждении.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перечне документов, необходимом для предоставления услуги.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должностных лицах, ответственных за предоставление услуги.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графике приема получателей услуги.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Об основаниях отказа в предоставлении услуги.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порядке обжалования действий (бездействия) должностных лиц, предоставляющих услугу.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действиях заявителя, являющихся основанием для предоставления услуги.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  <w:rPr>
                <w:kern w:val="2"/>
                <w:lang w:eastAsia="hi-IN" w:bidi="hi-IN"/>
              </w:rPr>
            </w:pPr>
            <w:r>
              <w:t>О результатах предоставления услуги и порядке выдачи заявителю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оответствующих документов.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Информация подлежит обновлению в течение 30 дней со дня внесения соответствующих изменений</w:t>
            </w:r>
          </w:p>
        </w:tc>
      </w:tr>
      <w:tr w:rsidR="00073835" w:rsidTr="00073835">
        <w:trPr>
          <w:trHeight w:val="3141"/>
        </w:trPr>
        <w:tc>
          <w:tcPr>
            <w:tcW w:w="2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snapToGrid w:val="0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lastRenderedPageBreak/>
              <w:t>Информирование при личном обращении</w:t>
            </w:r>
          </w:p>
          <w:p w:rsidR="00073835" w:rsidRDefault="00073835">
            <w:pPr>
              <w:snapToGrid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073835" w:rsidRDefault="000738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Средствами телефонной связи и/или письменные обращения</w:t>
            </w:r>
          </w:p>
          <w:p w:rsidR="00073835" w:rsidRDefault="00073835">
            <w:pPr>
              <w:snapToGrid w:val="0"/>
              <w:rPr>
                <w:sz w:val="20"/>
                <w:szCs w:val="20"/>
              </w:rPr>
            </w:pPr>
          </w:p>
          <w:p w:rsidR="00073835" w:rsidRDefault="000738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средствах массовой информации</w:t>
            </w:r>
          </w:p>
          <w:p w:rsidR="00073835" w:rsidRDefault="00073835">
            <w:pPr>
              <w:snapToGrid w:val="0"/>
              <w:rPr>
                <w:sz w:val="20"/>
                <w:szCs w:val="20"/>
              </w:rPr>
            </w:pPr>
          </w:p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</w:p>
          <w:p w:rsidR="00073835" w:rsidRDefault="0007383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073835" w:rsidRDefault="00073835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73835" w:rsidRDefault="0007383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процедуре предоставления муниципальной услуги</w:t>
            </w:r>
          </w:p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73835" w:rsidTr="00073835"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073835" w:rsidRDefault="00073835" w:rsidP="00073835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073835" w:rsidRDefault="00073835" w:rsidP="00073835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073835" w:rsidRDefault="00073835" w:rsidP="000738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6. Основания для досрочного прекращения исполнения муниципального задания.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Муниципальное задание может быть отменено до истечения срока действия при наличии следующих условий: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при реорганизации учреждения;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при ликвидации учреждения;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при окончании срока действия лицензии учреждения.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073835" w:rsidRDefault="00073835" w:rsidP="00073835">
      <w:pPr>
        <w:pStyle w:val="ConsPlusNonformat"/>
        <w:rPr>
          <w:rFonts w:ascii="Times New Roman" w:hAnsi="Times New Roman" w:cs="Times New Roman"/>
        </w:rPr>
      </w:pPr>
    </w:p>
    <w:p w:rsidR="00073835" w:rsidRDefault="00073835" w:rsidP="000738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>
        <w:rPr>
          <w:b/>
          <w:sz w:val="20"/>
          <w:szCs w:val="20"/>
        </w:rPr>
        <w:t xml:space="preserve">7. Предельные цены (тарифы) на оплату муниципальной услуги в случаях, если </w:t>
      </w:r>
      <w:proofErr w:type="gramStart"/>
      <w:r>
        <w:rPr>
          <w:b/>
          <w:sz w:val="20"/>
          <w:szCs w:val="20"/>
        </w:rPr>
        <w:t>муниципальным</w:t>
      </w:r>
      <w:proofErr w:type="gramEnd"/>
      <w:r>
        <w:rPr>
          <w:b/>
          <w:sz w:val="20"/>
          <w:szCs w:val="20"/>
        </w:rPr>
        <w:t xml:space="preserve"> правовым предусмотрено их оказание </w:t>
      </w:r>
      <w:r>
        <w:rPr>
          <w:b/>
          <w:i/>
          <w:sz w:val="20"/>
          <w:szCs w:val="20"/>
        </w:rPr>
        <w:t>на платной основе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 xml:space="preserve"> 7.1 Муниципальные услуги на платной основе учреждение не предоставляет.</w:t>
      </w:r>
    </w:p>
    <w:p w:rsidR="00073835" w:rsidRDefault="00073835" w:rsidP="00073835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Порядок </w:t>
      </w:r>
      <w:proofErr w:type="gramStart"/>
      <w:r>
        <w:rPr>
          <w:rFonts w:ascii="Times New Roman" w:hAnsi="Times New Roman" w:cs="Times New Roman"/>
          <w:b/>
        </w:rPr>
        <w:t>контроля за</w:t>
      </w:r>
      <w:proofErr w:type="gramEnd"/>
      <w:r>
        <w:rPr>
          <w:rFonts w:ascii="Times New Roman" w:hAnsi="Times New Roman" w:cs="Times New Roman"/>
          <w:b/>
        </w:rPr>
        <w:t xml:space="preserve"> исполнением муниципального задания:</w:t>
      </w:r>
    </w:p>
    <w:tbl>
      <w:tblPr>
        <w:tblW w:w="15015" w:type="dxa"/>
        <w:tblInd w:w="-165" w:type="dxa"/>
        <w:tblLayout w:type="fixed"/>
        <w:tblLook w:val="04A0"/>
      </w:tblPr>
      <w:tblGrid>
        <w:gridCol w:w="4668"/>
        <w:gridCol w:w="5103"/>
        <w:gridCol w:w="5244"/>
      </w:tblGrid>
      <w:tr w:rsidR="00073835" w:rsidTr="00073835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 xml:space="preserve">Отраслевые (функциональные) органы администрации муниципального округа «город Дагестанские Огни», осуществляющие </w:t>
            </w: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073835" w:rsidTr="00073835">
        <w:trPr>
          <w:cantSplit/>
          <w:trHeight w:val="47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1. Контроль в форме камеральной проверки отчетности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3835" w:rsidRDefault="00073835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 xml:space="preserve">Управление образования муниципального округа «город Дагестанские Огни», </w:t>
            </w:r>
          </w:p>
          <w:p w:rsidR="00073835" w:rsidRDefault="00073835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proofErr w:type="gramStart"/>
            <w:r>
              <w:rPr>
                <w:sz w:val="20"/>
                <w:szCs w:val="20"/>
              </w:rPr>
              <w:t>наделенное</w:t>
            </w:r>
            <w:proofErr w:type="gramEnd"/>
            <w:r>
              <w:rPr>
                <w:sz w:val="20"/>
                <w:szCs w:val="20"/>
              </w:rPr>
              <w:t xml:space="preserve"> функциями и полномочиями Учредителя </w:t>
            </w:r>
          </w:p>
          <w:p w:rsidR="00073835" w:rsidRDefault="00073835">
            <w:pPr>
              <w:widowControl w:val="0"/>
              <w:suppressAutoHyphens/>
              <w:autoSpaceDE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73835" w:rsidTr="00073835">
        <w:trPr>
          <w:cantSplit/>
          <w:trHeight w:val="1953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2. Последующий контроль в форме выездной проверки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3835" w:rsidRDefault="00073835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В соответствии с планом- графиком проведения  проверок, но не реже одного раза в два года (плановые).</w:t>
            </w:r>
          </w:p>
          <w:p w:rsidR="00073835" w:rsidRDefault="00073835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073835" w:rsidRDefault="00073835">
            <w:pPr>
              <w:widowControl w:val="0"/>
              <w:suppressAutoHyphens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По мере необходимости, в случае поступлений обоснованных жалоб потребителей (внеплановые).</w:t>
            </w: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073835" w:rsidRDefault="00073835" w:rsidP="00073835">
      <w:pPr>
        <w:pStyle w:val="ConsPlusNonformat"/>
      </w:pPr>
    </w:p>
    <w:p w:rsidR="00073835" w:rsidRDefault="00073835" w:rsidP="00073835">
      <w:pPr>
        <w:pStyle w:val="ConsPlusNonformat"/>
        <w:tabs>
          <w:tab w:val="left" w:pos="84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>Требования к отчетности об исполнении муниципального задания</w:t>
      </w:r>
      <w:r>
        <w:rPr>
          <w:rFonts w:ascii="Times New Roman" w:hAnsi="Times New Roman" w:cs="Times New Roman"/>
          <w:b/>
        </w:rPr>
        <w:tab/>
      </w:r>
    </w:p>
    <w:p w:rsidR="00073835" w:rsidRDefault="00073835" w:rsidP="00073835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9.1.Форма отчета об исполнении муниципального задания.</w:t>
      </w:r>
    </w:p>
    <w:tbl>
      <w:tblPr>
        <w:tblW w:w="0" w:type="auto"/>
        <w:tblInd w:w="108" w:type="dxa"/>
        <w:tblLayout w:type="fixed"/>
        <w:tblLook w:val="04A0"/>
      </w:tblPr>
      <w:tblGrid>
        <w:gridCol w:w="1276"/>
        <w:gridCol w:w="969"/>
        <w:gridCol w:w="1985"/>
        <w:gridCol w:w="1647"/>
        <w:gridCol w:w="1955"/>
        <w:gridCol w:w="2114"/>
      </w:tblGrid>
      <w:tr w:rsidR="00073835" w:rsidTr="00073835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073835" w:rsidTr="0007383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73835" w:rsidTr="0007383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073835" w:rsidRDefault="00073835" w:rsidP="000738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sz w:val="20"/>
          <w:szCs w:val="20"/>
        </w:rPr>
        <w:t>9.2. Сроки представления отчетов об исполнении муниципального задания</w:t>
      </w:r>
    </w:p>
    <w:p w:rsidR="00073835" w:rsidRDefault="00073835" w:rsidP="00073835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 </w:t>
      </w:r>
    </w:p>
    <w:p w:rsidR="003107C3" w:rsidRDefault="00073835">
      <w:r>
        <w:rPr>
          <w:noProof/>
        </w:rPr>
        <w:lastRenderedPageBreak/>
        <w:drawing>
          <wp:inline distT="0" distB="0" distL="0" distR="0">
            <wp:extent cx="9410700" cy="6591300"/>
            <wp:effectExtent l="19050" t="0" r="0" b="0"/>
            <wp:docPr id="13" name="Рисунок 13" descr="C:\Users\11\Pictures\img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\Pictures\img3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397" t="5949" r="2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6068" cy="659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7C3" w:rsidSect="0007383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3835"/>
    <w:rsid w:val="00073835"/>
    <w:rsid w:val="001A0E5A"/>
    <w:rsid w:val="00201195"/>
    <w:rsid w:val="003107C3"/>
    <w:rsid w:val="00324D01"/>
    <w:rsid w:val="006A2FF5"/>
    <w:rsid w:val="00776069"/>
    <w:rsid w:val="00A17EF4"/>
    <w:rsid w:val="00C00B56"/>
    <w:rsid w:val="00F23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73835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073835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073835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4">
    <w:name w:val="Table Grid"/>
    <w:basedOn w:val="a1"/>
    <w:uiPriority w:val="59"/>
    <w:rsid w:val="000738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3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4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7</cp:revision>
  <cp:lastPrinted>2019-08-19T06:28:00Z</cp:lastPrinted>
  <dcterms:created xsi:type="dcterms:W3CDTF">2019-01-17T09:25:00Z</dcterms:created>
  <dcterms:modified xsi:type="dcterms:W3CDTF">2019-10-09T08:31:00Z</dcterms:modified>
</cp:coreProperties>
</file>