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22" w:rsidRPr="00CA1772" w:rsidRDefault="002C2022" w:rsidP="002C2022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2C2022" w:rsidRPr="00CA1772" w:rsidRDefault="002C2022" w:rsidP="002C2022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2C2022" w:rsidRPr="00CA1772" w:rsidRDefault="002C2022" w:rsidP="002C2022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2C2022" w:rsidRPr="00CA1772" w:rsidRDefault="002C2022" w:rsidP="002C2022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г.Дагестанские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за 3 </w:t>
      </w:r>
      <w:r w:rsidRPr="00CA1772">
        <w:rPr>
          <w:rFonts w:ascii="Times New Roman" w:hAnsi="Times New Roman" w:cs="Times New Roman"/>
          <w:b/>
          <w:sz w:val="24"/>
          <w:szCs w:val="24"/>
        </w:rPr>
        <w:t>квартал 2018года</w:t>
      </w:r>
    </w:p>
    <w:p w:rsidR="002C2022" w:rsidRPr="00CA1772" w:rsidRDefault="002C2022" w:rsidP="002C2022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2C2022" w:rsidRPr="00CA1772" w:rsidRDefault="002C2022" w:rsidP="002C2022">
      <w:pPr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2C2022" w:rsidRPr="00CA1772" w:rsidRDefault="002C2022" w:rsidP="002C2022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 w:rsidRPr="00CA1772">
        <w:rPr>
          <w:rFonts w:ascii="Times New Roman" w:hAnsi="Times New Roman" w:cs="Times New Roman"/>
          <w:sz w:val="20"/>
          <w:szCs w:val="20"/>
        </w:rPr>
        <w:t xml:space="preserve">Дети в возрасте от </w:t>
      </w:r>
      <w:r>
        <w:rPr>
          <w:rFonts w:ascii="Times New Roman" w:hAnsi="Times New Roman" w:cs="Times New Roman"/>
          <w:sz w:val="20"/>
          <w:szCs w:val="20"/>
        </w:rPr>
        <w:t xml:space="preserve">2 </w:t>
      </w:r>
      <w:r w:rsidRPr="00CA1772">
        <w:rPr>
          <w:rFonts w:ascii="Times New Roman" w:hAnsi="Times New Roman" w:cs="Times New Roman"/>
          <w:sz w:val="20"/>
          <w:szCs w:val="20"/>
        </w:rPr>
        <w:t>до 7 лет.</w:t>
      </w:r>
    </w:p>
    <w:p w:rsidR="002C2022" w:rsidRPr="00CA1772" w:rsidRDefault="002C2022" w:rsidP="002C2022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2C2022" w:rsidRPr="00CA1772" w:rsidRDefault="002C2022" w:rsidP="002C2022">
      <w:pPr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2C2022" w:rsidRPr="00B2164E" w:rsidRDefault="002C2022" w:rsidP="002C20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2C2022" w:rsidRPr="00CA1772" w:rsidRDefault="002C2022" w:rsidP="002C2022">
      <w:pPr>
        <w:tabs>
          <w:tab w:val="left" w:pos="45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Источник(и) информации о фактическом значении показателя</w:t>
            </w:r>
          </w:p>
        </w:tc>
      </w:tr>
      <w:tr w:rsidR="002C2022" w:rsidRPr="00CA1772" w:rsidTr="00692201">
        <w:tc>
          <w:tcPr>
            <w:tcW w:w="14786" w:type="dxa"/>
            <w:gridSpan w:val="10"/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33038" r:id="rId5"/>
              </w:objec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33039" r:id="rId7"/>
              </w:objec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Численность воспитанников  в муниципальном дошкольном образовательном учреждении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33040" r:id="rId8"/>
              </w:objec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2C2022" w:rsidRPr="00CA1772" w:rsidRDefault="002C2022" w:rsidP="00692201">
            <w:pPr>
              <w:rPr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rPr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rPr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33041" r:id="rId10"/>
              </w:objec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snapToGrid w:val="0"/>
              <w:rPr>
                <w:sz w:val="20"/>
                <w:szCs w:val="20"/>
              </w:rPr>
            </w:pPr>
          </w:p>
          <w:p w:rsidR="002C2022" w:rsidRPr="00CA1772" w:rsidRDefault="002C2022" w:rsidP="00692201">
            <w:pPr>
              <w:jc w:val="both"/>
              <w:rPr>
                <w:sz w:val="20"/>
                <w:szCs w:val="20"/>
              </w:rPr>
            </w:pPr>
          </w:p>
          <w:p w:rsidR="002C2022" w:rsidRPr="00CA1772" w:rsidRDefault="002C2022" w:rsidP="0069220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rPr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rPr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 посещаемостиДОУ (выполнение плана детодней)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33042" r:id="rId11"/>
              </w:objec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65 %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2C2022" w:rsidRPr="00CA1772" w:rsidRDefault="002C2022" w:rsidP="00692201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Коэффициент здоровья детей </w:t>
            </w:r>
            <w:r w:rsidRPr="00CA1772">
              <w:rPr>
                <w:sz w:val="20"/>
                <w:szCs w:val="20"/>
              </w:rPr>
              <w:lastRenderedPageBreak/>
              <w:t>(индекс здоровья)</w:t>
            </w:r>
          </w:p>
          <w:p w:rsidR="002C2022" w:rsidRPr="00CA1772" w:rsidRDefault="002C2022" w:rsidP="006922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lastRenderedPageBreak/>
              <w:t>%</w:t>
            </w:r>
          </w:p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33043" r:id="rId12"/>
              </w:objec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2C2022" w:rsidRPr="00CA1772" w:rsidRDefault="002C2022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2C2022" w:rsidRPr="00CA1772" w:rsidRDefault="002C2022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2C2022" w:rsidRPr="00CA1772" w:rsidRDefault="002C2022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r w:rsidRPr="00CA1772">
              <w:rPr>
                <w:sz w:val="20"/>
                <w:szCs w:val="20"/>
              </w:rPr>
              <w:lastRenderedPageBreak/>
              <w:t>неболевших детей дошкольного возраста в возрасте от 2  до 7 лет в течение года;</w:t>
            </w: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- списочная среднегодовая численность детей дошкольного возраста в возрасте  от 2  до 7 лет</w:t>
            </w: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2C2022" w:rsidRPr="00CA1772" w:rsidTr="00692201">
        <w:tc>
          <w:tcPr>
            <w:tcW w:w="720" w:type="dxa"/>
            <w:tcBorders>
              <w:right w:val="single" w:sz="4" w:space="0" w:color="auto"/>
            </w:tcBorders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2C2022" w:rsidRPr="00CA1772" w:rsidTr="00692201">
        <w:tc>
          <w:tcPr>
            <w:tcW w:w="720" w:type="dxa"/>
            <w:tcBorders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2C2022" w:rsidRPr="00CA1772" w:rsidTr="00692201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2C2022" w:rsidRPr="00CA1772" w:rsidRDefault="002C2022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2C2022" w:rsidRPr="00CA1772" w:rsidTr="00692201">
        <w:tc>
          <w:tcPr>
            <w:tcW w:w="72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2C2022" w:rsidRPr="00CA1772" w:rsidRDefault="002C2022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2C2022" w:rsidRPr="00CA1772" w:rsidRDefault="002C2022" w:rsidP="002C202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2C2022" w:rsidRPr="00CA1772" w:rsidRDefault="002C2022" w:rsidP="002C2022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2C2022" w:rsidRPr="00CA1772" w:rsidTr="00692201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lastRenderedPageBreak/>
              <w:t>Единица</w:t>
            </w:r>
          </w:p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2C2022" w:rsidRPr="00CA1772" w:rsidTr="00692201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022" w:rsidRPr="00CA1772" w:rsidRDefault="002C2022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2C2022" w:rsidRPr="00CA1772" w:rsidTr="00692201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lastRenderedPageBreak/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12+2ГКП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2C2022" w:rsidRPr="00CA1772" w:rsidTr="00692201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313+23ГКП+336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2C2022" w:rsidRPr="00CA1772" w:rsidTr="00692201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детодней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Детодни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55133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2C2022" w:rsidRPr="00CA1772" w:rsidRDefault="002C2022" w:rsidP="002C2022">
      <w:pPr>
        <w:pStyle w:val="ConsPlusNonformat"/>
        <w:ind w:firstLine="708"/>
        <w:rPr>
          <w:rFonts w:ascii="Times New Roman" w:hAnsi="Times New Roman" w:cs="Times New Roman"/>
        </w:rPr>
      </w:pPr>
    </w:p>
    <w:p w:rsidR="002C2022" w:rsidRPr="00CA1772" w:rsidRDefault="002C2022" w:rsidP="002C2022">
      <w:pPr>
        <w:pStyle w:val="ConsPlusNonformat"/>
        <w:ind w:firstLine="708"/>
        <w:rPr>
          <w:rFonts w:ascii="Times New Roman" w:hAnsi="Times New Roman" w:cs="Times New Roman"/>
        </w:rPr>
      </w:pPr>
    </w:p>
    <w:p w:rsidR="002C2022" w:rsidRPr="00CA1772" w:rsidRDefault="002C2022" w:rsidP="002C2022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2C2022" w:rsidRPr="00CA1772" w:rsidRDefault="002C2022" w:rsidP="002C2022">
      <w:pPr>
        <w:pStyle w:val="ConsPlusNonformat"/>
        <w:ind w:right="-598"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2C2022" w:rsidRPr="00CA1772" w:rsidRDefault="002C2022" w:rsidP="002C2022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2C2022" w:rsidRDefault="002C2022" w:rsidP="002C2022">
      <w:pPr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учреждениях"СанПиН 2.4.1.2791-10» (с изменениями и дополнениями).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2C2022" w:rsidRPr="00CA1772" w:rsidRDefault="002C2022" w:rsidP="002C2022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2C2022" w:rsidRPr="00CA1772" w:rsidRDefault="002C2022" w:rsidP="002C2022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2C2022" w:rsidRPr="00CA1772" w:rsidTr="00692201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2C2022" w:rsidRPr="00CA1772" w:rsidTr="00692201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Об основаниях отказа в предоставлении услуги.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2C2022" w:rsidRPr="00CA1772" w:rsidRDefault="002C2022" w:rsidP="00692201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заявителю. соответствующих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2C2022" w:rsidRPr="00CA1772" w:rsidTr="00692201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2C2022" w:rsidRPr="00CA1772" w:rsidRDefault="002C2022" w:rsidP="00692201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2C2022" w:rsidRPr="00CA1772" w:rsidRDefault="002C2022" w:rsidP="00692201">
            <w:pPr>
              <w:snapToGrid w:val="0"/>
              <w:rPr>
                <w:sz w:val="20"/>
                <w:szCs w:val="20"/>
              </w:rPr>
            </w:pPr>
          </w:p>
          <w:p w:rsidR="002C2022" w:rsidRPr="00CA1772" w:rsidRDefault="002C2022" w:rsidP="00692201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2C2022" w:rsidRPr="00CA1772" w:rsidRDefault="002C2022" w:rsidP="00692201">
            <w:pPr>
              <w:snapToGrid w:val="0"/>
              <w:rPr>
                <w:sz w:val="20"/>
                <w:szCs w:val="20"/>
              </w:rPr>
            </w:pPr>
          </w:p>
          <w:p w:rsidR="002C2022" w:rsidRPr="00CA1772" w:rsidRDefault="002C2022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2C2022" w:rsidRPr="00CA1772" w:rsidRDefault="002C2022" w:rsidP="00692201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2C2022" w:rsidRPr="00CA1772" w:rsidRDefault="002C2022" w:rsidP="00692201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2C2022" w:rsidRPr="00CA1772" w:rsidRDefault="002C2022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C2022" w:rsidRPr="00CA1772" w:rsidTr="00692201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2C2022" w:rsidRPr="00CA1772" w:rsidRDefault="002C2022" w:rsidP="002C2022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2C2022" w:rsidRPr="00CA1772" w:rsidRDefault="002C2022" w:rsidP="002C2022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2C2022" w:rsidRPr="00CA1772" w:rsidRDefault="002C2022" w:rsidP="002C2022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2C2022" w:rsidRPr="00CA1772" w:rsidRDefault="002C2022" w:rsidP="002C202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2C2022" w:rsidRPr="00CA1772" w:rsidRDefault="002C2022" w:rsidP="002C202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2C2022" w:rsidRPr="00CA1772" w:rsidRDefault="002C2022" w:rsidP="002C202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2C2022" w:rsidRPr="00CA1772" w:rsidRDefault="002C2022" w:rsidP="002C202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2C2022" w:rsidRPr="00CA1772" w:rsidRDefault="002C2022" w:rsidP="002C202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2C2022" w:rsidRPr="00CA1772" w:rsidRDefault="002C2022" w:rsidP="002C2022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2C2022" w:rsidRPr="00CA1772" w:rsidRDefault="002C2022" w:rsidP="002C2022">
      <w:pPr>
        <w:pStyle w:val="ConsPlusNonformat"/>
        <w:rPr>
          <w:rFonts w:ascii="Times New Roman" w:hAnsi="Times New Roman" w:cs="Times New Roman"/>
        </w:rPr>
      </w:pPr>
    </w:p>
    <w:p w:rsidR="002C2022" w:rsidRPr="00CA1772" w:rsidRDefault="002C2022" w:rsidP="002C2022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муниципальным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2C2022" w:rsidRPr="00CA1772" w:rsidRDefault="002C2022" w:rsidP="002C2022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7.1 Муниципальные услуги на платной основе учреждение не предоставляет.</w:t>
      </w:r>
    </w:p>
    <w:p w:rsidR="002C2022" w:rsidRPr="00CA1772" w:rsidRDefault="002C2022" w:rsidP="002C2022">
      <w:pPr>
        <w:pStyle w:val="ConsPlusNonformat"/>
      </w:pPr>
    </w:p>
    <w:p w:rsidR="002C2022" w:rsidRPr="00CA1772" w:rsidRDefault="002C2022" w:rsidP="002C2022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8. Порядок контроля за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2C2022" w:rsidRPr="00CA1772" w:rsidTr="00692201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22" w:rsidRPr="00CA1772" w:rsidRDefault="002C2022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Отраслевые (функциональные) органы администрации муниципального округа «город Дагестанские Огни», осуществляющие контроль за оказанием услуги</w:t>
            </w:r>
          </w:p>
        </w:tc>
      </w:tr>
      <w:tr w:rsidR="002C2022" w:rsidRPr="00CA1772" w:rsidTr="00692201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C2022" w:rsidRPr="00CA1772" w:rsidRDefault="002C2022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2C2022" w:rsidRPr="00CA1772" w:rsidRDefault="002C2022" w:rsidP="00692201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наделенное функциями и полномочиями Учредителя </w:t>
            </w:r>
          </w:p>
          <w:p w:rsidR="002C2022" w:rsidRPr="00CA1772" w:rsidRDefault="002C2022" w:rsidP="00692201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C2022" w:rsidRPr="00CA1772" w:rsidTr="00692201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C2022" w:rsidRPr="00CA1772" w:rsidRDefault="002C2022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2C2022" w:rsidRPr="00CA1772" w:rsidRDefault="002C2022" w:rsidP="00692201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2C2022" w:rsidRPr="00CA1772" w:rsidRDefault="002C2022" w:rsidP="00692201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022" w:rsidRPr="00CA1772" w:rsidRDefault="002C2022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2C2022" w:rsidRPr="00CA1772" w:rsidRDefault="002C2022" w:rsidP="002C2022">
      <w:pPr>
        <w:pStyle w:val="ConsPlusNonformat"/>
      </w:pPr>
    </w:p>
    <w:p w:rsidR="002C2022" w:rsidRPr="00CA1772" w:rsidRDefault="002C2022" w:rsidP="002C2022">
      <w:pPr>
        <w:pStyle w:val="ConsPlusNonformat"/>
      </w:pPr>
    </w:p>
    <w:p w:rsidR="002C2022" w:rsidRPr="00CA1772" w:rsidRDefault="002C2022" w:rsidP="002C2022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2C2022" w:rsidRPr="00CA1772" w:rsidRDefault="002C2022" w:rsidP="002C2022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2C2022" w:rsidRPr="00CA1772" w:rsidTr="00692201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2C2022" w:rsidRPr="00CA1772" w:rsidTr="0069220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C2022" w:rsidRPr="00CA1772" w:rsidTr="0069220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022" w:rsidRPr="00CA1772" w:rsidRDefault="002C2022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2C2022" w:rsidRPr="00CA1772" w:rsidRDefault="002C2022" w:rsidP="002C202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</w:p>
    <w:p w:rsidR="002C2022" w:rsidRPr="00CA1772" w:rsidRDefault="002C2022" w:rsidP="002C2022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2C2022" w:rsidRPr="00CA1772" w:rsidRDefault="002C2022" w:rsidP="002C2022">
      <w:pPr>
        <w:rPr>
          <w:b/>
        </w:rPr>
      </w:pPr>
    </w:p>
    <w:p w:rsidR="00A93973" w:rsidRDefault="002C2022">
      <w:r>
        <w:rPr>
          <w:noProof/>
        </w:rPr>
        <w:lastRenderedPageBreak/>
        <w:drawing>
          <wp:inline distT="0" distB="0" distL="0" distR="0">
            <wp:extent cx="9563100" cy="6667500"/>
            <wp:effectExtent l="19050" t="0" r="0" b="0"/>
            <wp:docPr id="13" name="Рисунок 13" descr="C:\Users\11\Pictures\img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83" t="4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973" w:rsidSect="002C2022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2C2022"/>
    <w:rsid w:val="002C2022"/>
    <w:rsid w:val="00A9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0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2C2022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2C202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2C2022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C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1593</Words>
  <Characters>9081</Characters>
  <Application>Microsoft Office Word</Application>
  <DocSecurity>0</DocSecurity>
  <Lines>75</Lines>
  <Paragraphs>21</Paragraphs>
  <ScaleCrop>false</ScaleCrop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2019-01-17T09:18:00Z</dcterms:created>
  <dcterms:modified xsi:type="dcterms:W3CDTF">2019-01-17T09:24:00Z</dcterms:modified>
</cp:coreProperties>
</file>